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BE94E" w14:textId="77777777" w:rsidR="00FA5BCC" w:rsidRPr="00707FAE" w:rsidRDefault="00FA5BCC" w:rsidP="00FA5BCC">
      <w:pPr>
        <w:pStyle w:val="Kop1"/>
        <w:spacing w:after="0" w:line="276" w:lineRule="auto"/>
        <w:rPr>
          <w:rFonts w:ascii="Arial" w:hAnsi="Arial" w:cs="Arial"/>
          <w:sz w:val="22"/>
          <w:szCs w:val="22"/>
        </w:rPr>
      </w:pPr>
      <w:r w:rsidRPr="00707FAE">
        <w:rPr>
          <w:rFonts w:ascii="Arial" w:hAnsi="Arial" w:cs="Arial"/>
          <w:sz w:val="22"/>
          <w:szCs w:val="22"/>
        </w:rPr>
        <w:t>U bent doorverwezen - Wat nu?</w:t>
      </w:r>
    </w:p>
    <w:p w14:paraId="4F823E9C" w14:textId="77777777" w:rsidR="00FA5BCC" w:rsidRDefault="00FA5BCC" w:rsidP="00FA5BCC">
      <w:pPr>
        <w:pStyle w:val="Geenafstand"/>
        <w:spacing w:line="276" w:lineRule="auto"/>
      </w:pPr>
      <w:r w:rsidRPr="00707FAE">
        <w:rPr>
          <w:rFonts w:ascii="Arial" w:hAnsi="Arial" w:cs="Arial"/>
        </w:rPr>
        <w:t xml:space="preserve">U bent door uw tandarts doorverwezen naar Parodontologie Praktijk Friesland (PPF), of wellicht heeft u op eigen initiatief een afspraak gemaakt. Parodontologie Praktijk Friesland is een verwijspraktijk voor de behandeling van (ernstige) tandvlees problemen en </w:t>
      </w:r>
      <w:r>
        <w:rPr>
          <w:rFonts w:ascii="Arial" w:hAnsi="Arial" w:cs="Arial"/>
        </w:rPr>
        <w:t xml:space="preserve">het plaatsen van </w:t>
      </w:r>
      <w:r w:rsidRPr="00707FAE">
        <w:rPr>
          <w:rFonts w:ascii="Arial" w:hAnsi="Arial" w:cs="Arial"/>
        </w:rPr>
        <w:t>tandheelkundige implantaten. Wij kunnen ons voorstellen dat u met een aantal vragen zit. Wat betekent deze doorverwijzing? Wat gaat er gebeuren bij een eerste afspraak?</w:t>
      </w:r>
      <w:r w:rsidRPr="00707FAE">
        <w:rPr>
          <w:rFonts w:ascii="Arial" w:hAnsi="Arial" w:cs="Arial"/>
        </w:rPr>
        <w:br/>
      </w:r>
      <w:r w:rsidRPr="00707FAE">
        <w:rPr>
          <w:rFonts w:ascii="Arial" w:hAnsi="Arial" w:cs="Arial"/>
        </w:rPr>
        <w:br/>
      </w:r>
      <w:r w:rsidRPr="00707FAE">
        <w:rPr>
          <w:rFonts w:ascii="Arial" w:hAnsi="Arial" w:cs="Arial"/>
          <w:b/>
          <w:bCs/>
        </w:rPr>
        <w:t>Verwijzing mogelijkheid plaatsing implantaat/implantaten</w:t>
      </w:r>
      <w:r w:rsidRPr="00707FAE">
        <w:rPr>
          <w:rFonts w:ascii="Arial" w:hAnsi="Arial" w:cs="Arial"/>
        </w:rPr>
        <w:br/>
        <w:t xml:space="preserve">Wanneer u bent doorverwezen om de mogelijkheden te bekijken voor het plaatsen van een implantaat/implantaten dient u er rekening mee te houden dat wij </w:t>
      </w:r>
      <w:r w:rsidRPr="00707FAE">
        <w:rPr>
          <w:rFonts w:ascii="Arial" w:hAnsi="Arial" w:cs="Arial"/>
          <w:b/>
          <w:bCs/>
        </w:rPr>
        <w:t>altijd eerst bekijken of uw mond gezond is!</w:t>
      </w:r>
      <w:r w:rsidRPr="00707FAE">
        <w:rPr>
          <w:rFonts w:ascii="Arial" w:hAnsi="Arial" w:cs="Arial"/>
        </w:rPr>
        <w:t xml:space="preserve"> Met andere woorden. Eerst wordt gekeken of uw mond vrij is van tandvleesontstekingen. Dit is essentieel voor het behoud van het (te plaatsen) implantaat / de (te plaatsen) implantaten. Daarnaast zijn er enkele andere factoren die bepalen of het mogelijk is om een implantaat te plaatsen.</w:t>
      </w:r>
      <w:r>
        <w:rPr>
          <w:rFonts w:ascii="Arial" w:hAnsi="Arial" w:cs="Arial"/>
        </w:rPr>
        <w:br/>
      </w:r>
      <w:r w:rsidRPr="00707FAE">
        <w:rPr>
          <w:rFonts w:ascii="Arial" w:hAnsi="Arial" w:cs="Arial"/>
        </w:rPr>
        <w:br/>
        <w:t>Tijdens het eerste onderzoek - welke een uur duurt - wordt uw gebit onderzocht. Er worden metingen verricht, er wordt een CB</w:t>
      </w:r>
      <w:r>
        <w:rPr>
          <w:rFonts w:ascii="Arial" w:hAnsi="Arial" w:cs="Arial"/>
        </w:rPr>
        <w:t>-</w:t>
      </w:r>
      <w:r w:rsidRPr="00707FAE">
        <w:rPr>
          <w:rFonts w:ascii="Arial" w:hAnsi="Arial" w:cs="Arial"/>
        </w:rPr>
        <w:t>CT scan gemaakt en er wordt met u besproken hoe de situatie van uw gebit is. Daarnaast worden ook uw zorgen en wensen besproken ten aanzien van uw gebit. Tijdens het eerste onderzoek wordt er nog niet behandeld. Wanneer het mogelijk is om een implantaat te plaatsen, wordt met u het traject en het kostenplan besproken en ontvangt u een begroting voor de vervolgbehandelingen. Indien de situatie van uw gebit niet optimaal is voor het plaatsen van implantaten zult u hierover gericht advies ontvangen. Uw tandarts wordt vervolgens schriftelijk op de hoogte gesteld van hetgeen met u is besproken.</w:t>
      </w:r>
      <w:r>
        <w:rPr>
          <w:rFonts w:ascii="Arial" w:hAnsi="Arial" w:cs="Arial"/>
        </w:rPr>
        <w:br/>
      </w:r>
      <w:r>
        <w:rPr>
          <w:rFonts w:ascii="Arial" w:hAnsi="Arial" w:cs="Arial"/>
        </w:rPr>
        <w:br/>
      </w:r>
      <w:r>
        <w:rPr>
          <w:rFonts w:ascii="Arial" w:hAnsi="Arial" w:cs="Arial"/>
          <w:b/>
          <w:bCs/>
        </w:rPr>
        <w:t>Dental Coach</w:t>
      </w:r>
      <w:r>
        <w:rPr>
          <w:rFonts w:ascii="Arial" w:hAnsi="Arial" w:cs="Arial"/>
          <w:b/>
          <w:bCs/>
        </w:rPr>
        <w:br/>
      </w:r>
      <w:r>
        <w:rPr>
          <w:rFonts w:ascii="Arial" w:hAnsi="Arial" w:cs="Arial"/>
        </w:rPr>
        <w:t>Om samen met u het allerbeste uit uw behandeling te halen maken wij gebruik van het unieke eHealth programma Dental Coach. Dit programma zorgt voor een optimale begeleiding tijdens en na uw behandeling. U kunt voor het gebruik van dit programma de onderstaande QR code scannen, waarmee u automatisch in de Appstore / Play store komt om de app te downloaden en vervolgens bent u automatisch aan onze praktijk gekoppeld. Uw mondhygiëniste zal u verder informeren over dit programma en zal tijdens / na de behandeling de app vervolgens aanpassen aan uw persoonlijke situatie.</w:t>
      </w:r>
      <w:r>
        <w:rPr>
          <w:rFonts w:ascii="Arial" w:hAnsi="Arial" w:cs="Arial"/>
        </w:rPr>
        <w:br/>
      </w:r>
      <w:r>
        <w:rPr>
          <w:rFonts w:ascii="Arial" w:hAnsi="Arial" w:cs="Arial"/>
        </w:rPr>
        <w:br/>
      </w:r>
      <w:r>
        <w:rPr>
          <w:noProof/>
        </w:rPr>
        <w:t xml:space="preserve"> </w:t>
      </w:r>
      <w:r>
        <w:rPr>
          <w:noProof/>
        </w:rPr>
        <w:drawing>
          <wp:inline distT="0" distB="0" distL="0" distR="0" wp14:anchorId="301C05AF" wp14:editId="3E12D940">
            <wp:extent cx="742950" cy="809625"/>
            <wp:effectExtent l="0" t="0" r="0"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809625"/>
                    </a:xfrm>
                    <a:prstGeom prst="rect">
                      <a:avLst/>
                    </a:prstGeom>
                    <a:noFill/>
                    <a:ln>
                      <a:noFill/>
                    </a:ln>
                  </pic:spPr>
                </pic:pic>
              </a:graphicData>
            </a:graphic>
          </wp:inline>
        </w:drawing>
      </w:r>
      <w:r>
        <w:tab/>
      </w:r>
      <w:r>
        <w:tab/>
      </w:r>
      <w:r>
        <w:rPr>
          <w:noProof/>
        </w:rPr>
        <w:drawing>
          <wp:inline distT="0" distB="0" distL="0" distR="0" wp14:anchorId="74253B72" wp14:editId="53668464">
            <wp:extent cx="809625" cy="809625"/>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14:paraId="5B723F8E" w14:textId="52A8C861" w:rsidR="0086782D" w:rsidRPr="0047769A" w:rsidRDefault="00FA5BCC" w:rsidP="00FA5BCC">
      <w:r>
        <w:rPr>
          <w:rFonts w:ascii="Arial" w:hAnsi="Arial" w:cs="Arial"/>
          <w:sz w:val="20"/>
          <w:szCs w:val="20"/>
        </w:rPr>
        <w:br/>
      </w:r>
      <w:r w:rsidRPr="00707FAE">
        <w:rPr>
          <w:rFonts w:ascii="Arial" w:hAnsi="Arial" w:cs="Arial"/>
          <w:i/>
          <w:iCs/>
          <w:sz w:val="22"/>
          <w:szCs w:val="22"/>
        </w:rPr>
        <w:t>Ook een implantaatgebit dient goed schoon gehouden te worden. Ook rondom implantaten kunnen ontstekingen ontstaan, welke kunnen leiden tot verlies van het implantaat / de implantaten. Houdt u er dan ook rekening mee dat na het plaatsen van implantaten, uw gebit (na)zorg nodig heeft!</w:t>
      </w:r>
      <w:r w:rsidRPr="00707FAE">
        <w:rPr>
          <w:rFonts w:ascii="Arial" w:hAnsi="Arial" w:cs="Arial"/>
          <w:i/>
          <w:iCs/>
          <w:sz w:val="22"/>
          <w:szCs w:val="22"/>
        </w:rPr>
        <w:br/>
      </w:r>
      <w:r w:rsidRPr="00707FAE">
        <w:rPr>
          <w:rFonts w:ascii="Arial" w:hAnsi="Arial" w:cs="Arial"/>
          <w:sz w:val="22"/>
          <w:szCs w:val="22"/>
        </w:rPr>
        <w:br/>
      </w:r>
      <w:r w:rsidRPr="00707FAE">
        <w:rPr>
          <w:rFonts w:ascii="Arial" w:hAnsi="Arial" w:cs="Arial"/>
          <w:b/>
          <w:sz w:val="22"/>
          <w:szCs w:val="22"/>
        </w:rPr>
        <w:t>Meer informatie:</w:t>
      </w:r>
      <w:r w:rsidRPr="00707FAE">
        <w:rPr>
          <w:rFonts w:ascii="Arial" w:hAnsi="Arial" w:cs="Arial"/>
          <w:sz w:val="22"/>
          <w:szCs w:val="22"/>
        </w:rPr>
        <w:t xml:space="preserve"> Parodontologie Praktijk Friesland, 058-2160462. Zie ook www. parofries.nl</w:t>
      </w:r>
    </w:p>
    <w:sectPr w:rsidR="0086782D" w:rsidRPr="0047769A" w:rsidSect="006B262B">
      <w:headerReference w:type="even" r:id="rId10"/>
      <w:headerReference w:type="default" r:id="rId11"/>
      <w:headerReference w:type="first" r:id="rId12"/>
      <w:footerReference w:type="first" r:id="rId13"/>
      <w:pgSz w:w="11906" w:h="16838" w:code="9"/>
      <w:pgMar w:top="2268" w:right="1134" w:bottom="1701" w:left="1134" w:header="425" w:footer="289" w:gutter="0"/>
      <w:paperSrc w:first="15" w:other="15"/>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D7629" w14:textId="77777777" w:rsidR="003D13F6" w:rsidRDefault="003D13F6">
      <w:r>
        <w:separator/>
      </w:r>
    </w:p>
  </w:endnote>
  <w:endnote w:type="continuationSeparator" w:id="0">
    <w:p w14:paraId="5D3D6477" w14:textId="77777777" w:rsidR="003D13F6" w:rsidRDefault="003D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187A8" w14:textId="77777777" w:rsidR="006B262B" w:rsidRDefault="006B262B" w:rsidP="006B262B">
    <w:pPr>
      <w:rPr>
        <w:rFonts w:ascii="Arial" w:hAnsi="Arial" w:cs="Arial"/>
        <w:b/>
        <w:color w:val="FF0000"/>
        <w:sz w:val="18"/>
        <w:szCs w:val="18"/>
      </w:rPr>
    </w:pPr>
    <w:r>
      <w:rPr>
        <w:rFonts w:ascii="Arial" w:hAnsi="Arial" w:cs="Arial"/>
        <w:i/>
        <w:color w:val="FF0000"/>
        <w:sz w:val="18"/>
        <w:szCs w:val="18"/>
      </w:rPr>
      <w:t>■</w:t>
    </w:r>
    <w:r>
      <w:rPr>
        <w:rFonts w:ascii="Arial" w:hAnsi="Arial" w:cs="Arial"/>
        <w:color w:val="A6A6A6"/>
        <w:sz w:val="18"/>
        <w:szCs w:val="18"/>
      </w:rPr>
      <w:t xml:space="preserve"> </w:t>
    </w:r>
    <w:r>
      <w:rPr>
        <w:rFonts w:ascii="Arial" w:hAnsi="Arial" w:cs="Arial"/>
        <w:color w:val="808080"/>
        <w:sz w:val="18"/>
        <w:szCs w:val="18"/>
      </w:rPr>
      <w:t>K.G.D. Buurma</w:t>
    </w:r>
    <w:r>
      <w:rPr>
        <w:rFonts w:ascii="Arial" w:hAnsi="Arial" w:cs="Arial"/>
        <w:color w:val="A6A6A6"/>
        <w:sz w:val="18"/>
        <w:szCs w:val="18"/>
      </w:rPr>
      <w:t xml:space="preserve"> </w:t>
    </w:r>
    <w:r>
      <w:rPr>
        <w:rFonts w:ascii="Arial" w:hAnsi="Arial" w:cs="Arial"/>
        <w:i/>
        <w:color w:val="FF0000"/>
        <w:sz w:val="18"/>
        <w:szCs w:val="18"/>
      </w:rPr>
      <w:t xml:space="preserve">■ </w:t>
    </w:r>
    <w:r>
      <w:rPr>
        <w:rFonts w:ascii="Arial" w:hAnsi="Arial" w:cs="Arial"/>
        <w:color w:val="808080"/>
        <w:sz w:val="18"/>
        <w:szCs w:val="18"/>
      </w:rPr>
      <w:t>L.J.M.M. Gründemann</w:t>
    </w:r>
    <w:r>
      <w:rPr>
        <w:rFonts w:ascii="Arial" w:hAnsi="Arial" w:cs="Arial"/>
        <w:color w:val="A6A6A6"/>
        <w:sz w:val="18"/>
        <w:szCs w:val="18"/>
      </w:rPr>
      <w:t xml:space="preserve"> </w:t>
    </w:r>
    <w:r>
      <w:rPr>
        <w:rFonts w:ascii="Arial" w:hAnsi="Arial" w:cs="Arial"/>
        <w:i/>
        <w:color w:val="FF0000"/>
        <w:sz w:val="18"/>
        <w:szCs w:val="18"/>
      </w:rPr>
      <w:t>■</w:t>
    </w:r>
    <w:r>
      <w:rPr>
        <w:rFonts w:ascii="Arial" w:hAnsi="Arial" w:cs="Arial"/>
        <w:color w:val="A6A6A6"/>
        <w:sz w:val="18"/>
        <w:szCs w:val="18"/>
      </w:rPr>
      <w:t xml:space="preserve"> </w:t>
    </w:r>
    <w:r>
      <w:rPr>
        <w:rFonts w:ascii="Arial" w:hAnsi="Arial" w:cs="Arial"/>
        <w:color w:val="808080"/>
        <w:sz w:val="18"/>
        <w:szCs w:val="18"/>
      </w:rPr>
      <w:t>M.G. Vroom</w:t>
    </w:r>
    <w:r>
      <w:rPr>
        <w:rFonts w:ascii="Arial" w:hAnsi="Arial" w:cs="Arial"/>
        <w:color w:val="A6A6A6"/>
        <w:sz w:val="18"/>
        <w:szCs w:val="18"/>
      </w:rPr>
      <w:t xml:space="preserve"> </w:t>
    </w:r>
    <w:r>
      <w:rPr>
        <w:rFonts w:ascii="Arial" w:hAnsi="Arial" w:cs="Arial"/>
        <w:i/>
        <w:color w:val="FF0000"/>
        <w:sz w:val="18"/>
        <w:szCs w:val="18"/>
      </w:rPr>
      <w:t>■</w:t>
    </w:r>
    <w:r>
      <w:rPr>
        <w:rFonts w:ascii="Arial" w:hAnsi="Arial" w:cs="Arial"/>
        <w:color w:val="A6A6A6"/>
        <w:sz w:val="18"/>
        <w:szCs w:val="18"/>
      </w:rPr>
      <w:t xml:space="preserve"> </w:t>
    </w:r>
    <w:r>
      <w:rPr>
        <w:rFonts w:ascii="Arial" w:hAnsi="Arial" w:cs="Arial"/>
        <w:color w:val="808080"/>
        <w:sz w:val="18"/>
        <w:szCs w:val="18"/>
      </w:rPr>
      <w:t>Parodontologen erkend</w:t>
    </w:r>
    <w:r>
      <w:rPr>
        <w:rFonts w:ascii="Arial" w:hAnsi="Arial" w:cs="Arial"/>
        <w:color w:val="A6A6A6"/>
        <w:sz w:val="18"/>
        <w:szCs w:val="18"/>
      </w:rPr>
      <w:t xml:space="preserve"> </w:t>
    </w:r>
    <w:r>
      <w:rPr>
        <w:rFonts w:ascii="Arial" w:hAnsi="Arial" w:cs="Arial"/>
        <w:b/>
        <w:color w:val="00B050"/>
        <w:sz w:val="18"/>
        <w:szCs w:val="18"/>
      </w:rPr>
      <w:t>NVvP</w:t>
    </w:r>
    <w:r>
      <w:rPr>
        <w:rFonts w:ascii="Arial" w:hAnsi="Arial" w:cs="Arial"/>
        <w:color w:val="A6A6A6"/>
        <w:sz w:val="18"/>
        <w:szCs w:val="18"/>
      </w:rPr>
      <w:t xml:space="preserve"> </w:t>
    </w:r>
    <w:r>
      <w:rPr>
        <w:rFonts w:ascii="Arial" w:hAnsi="Arial" w:cs="Arial"/>
        <w:color w:val="808080"/>
        <w:sz w:val="18"/>
        <w:szCs w:val="18"/>
      </w:rPr>
      <w:t>Implantologen erkend</w:t>
    </w:r>
    <w:r>
      <w:rPr>
        <w:rFonts w:ascii="Arial" w:hAnsi="Arial" w:cs="Arial"/>
        <w:color w:val="A6A6A6"/>
        <w:sz w:val="18"/>
        <w:szCs w:val="18"/>
      </w:rPr>
      <w:t xml:space="preserve"> </w:t>
    </w:r>
    <w:r>
      <w:rPr>
        <w:rFonts w:ascii="Arial" w:hAnsi="Arial" w:cs="Arial"/>
        <w:b/>
        <w:color w:val="FF0000"/>
        <w:sz w:val="18"/>
        <w:szCs w:val="18"/>
      </w:rPr>
      <w:t>NVOI</w:t>
    </w:r>
  </w:p>
  <w:p w14:paraId="6A5E1564" w14:textId="77777777" w:rsidR="006B262B" w:rsidRDefault="006B262B" w:rsidP="006B262B">
    <w:pPr>
      <w:rPr>
        <w:rFonts w:ascii="Arial" w:hAnsi="Arial" w:cs="Arial"/>
        <w:sz w:val="18"/>
        <w:szCs w:val="18"/>
        <w:lang w:val="en-GB"/>
      </w:rPr>
    </w:pPr>
    <w:r>
      <w:rPr>
        <w:rFonts w:ascii="Arial" w:hAnsi="Arial" w:cs="Arial"/>
        <w:i/>
        <w:color w:val="FF0000"/>
        <w:sz w:val="18"/>
        <w:szCs w:val="18"/>
      </w:rPr>
      <w:t>■</w:t>
    </w:r>
    <w:r>
      <w:rPr>
        <w:rFonts w:ascii="Arial" w:hAnsi="Arial" w:cs="Arial"/>
        <w:color w:val="A6A6A6"/>
        <w:sz w:val="18"/>
        <w:szCs w:val="18"/>
      </w:rPr>
      <w:t xml:space="preserve"> </w:t>
    </w:r>
    <w:r>
      <w:rPr>
        <w:rFonts w:ascii="Arial" w:hAnsi="Arial" w:cs="Arial"/>
        <w:color w:val="808080"/>
        <w:sz w:val="18"/>
        <w:szCs w:val="18"/>
      </w:rPr>
      <w:t>Brédyk 1-B</w:t>
    </w:r>
    <w:r>
      <w:rPr>
        <w:rFonts w:ascii="Arial" w:hAnsi="Arial" w:cs="Arial"/>
        <w:color w:val="A6A6A6"/>
        <w:sz w:val="18"/>
        <w:szCs w:val="18"/>
      </w:rPr>
      <w:t xml:space="preserve"> </w:t>
    </w:r>
    <w:r>
      <w:rPr>
        <w:rFonts w:ascii="Arial" w:hAnsi="Arial" w:cs="Arial"/>
        <w:i/>
        <w:color w:val="FF0000"/>
        <w:sz w:val="18"/>
        <w:szCs w:val="18"/>
      </w:rPr>
      <w:t>■</w:t>
    </w:r>
    <w:r>
      <w:rPr>
        <w:rFonts w:ascii="Arial" w:hAnsi="Arial" w:cs="Arial"/>
        <w:color w:val="A6A6A6"/>
        <w:sz w:val="18"/>
        <w:szCs w:val="18"/>
      </w:rPr>
      <w:t xml:space="preserve"> </w:t>
    </w:r>
    <w:r>
      <w:rPr>
        <w:rFonts w:ascii="Arial" w:hAnsi="Arial" w:cs="Arial"/>
        <w:color w:val="808080"/>
        <w:sz w:val="18"/>
        <w:szCs w:val="18"/>
      </w:rPr>
      <w:t>9084 AG Goutum</w:t>
    </w:r>
    <w:r>
      <w:rPr>
        <w:rFonts w:ascii="Arial" w:hAnsi="Arial" w:cs="Arial"/>
        <w:color w:val="A6A6A6"/>
        <w:sz w:val="18"/>
        <w:szCs w:val="18"/>
      </w:rPr>
      <w:t xml:space="preserve"> </w:t>
    </w:r>
    <w:r>
      <w:rPr>
        <w:rFonts w:ascii="Arial" w:hAnsi="Arial" w:cs="Arial"/>
        <w:i/>
        <w:color w:val="FF0000"/>
        <w:sz w:val="18"/>
        <w:szCs w:val="18"/>
      </w:rPr>
      <w:t>■</w:t>
    </w:r>
    <w:r>
      <w:rPr>
        <w:rFonts w:ascii="Arial" w:hAnsi="Arial" w:cs="Arial"/>
        <w:color w:val="A6A6A6"/>
        <w:sz w:val="18"/>
        <w:szCs w:val="18"/>
      </w:rPr>
      <w:t xml:space="preserve"> </w:t>
    </w:r>
    <w:r>
      <w:rPr>
        <w:rFonts w:ascii="Arial" w:hAnsi="Arial" w:cs="Arial"/>
        <w:color w:val="808080"/>
        <w:sz w:val="18"/>
        <w:szCs w:val="18"/>
      </w:rPr>
      <w:t xml:space="preserve">Tel. </w:t>
    </w:r>
    <w:r>
      <w:rPr>
        <w:rFonts w:ascii="Arial" w:hAnsi="Arial" w:cs="Arial"/>
        <w:color w:val="808080"/>
        <w:sz w:val="18"/>
        <w:szCs w:val="18"/>
        <w:lang w:val="en-GB"/>
      </w:rPr>
      <w:t>(058) 2160462</w:t>
    </w:r>
    <w:r>
      <w:rPr>
        <w:rFonts w:ascii="Arial" w:hAnsi="Arial" w:cs="Arial"/>
        <w:color w:val="A6A6A6"/>
        <w:sz w:val="18"/>
        <w:szCs w:val="18"/>
        <w:lang w:val="en-GB"/>
      </w:rPr>
      <w:t xml:space="preserve"> </w:t>
    </w:r>
    <w:r>
      <w:rPr>
        <w:rFonts w:ascii="Arial" w:hAnsi="Arial" w:cs="Arial"/>
        <w:i/>
        <w:color w:val="FF0000"/>
        <w:sz w:val="18"/>
        <w:szCs w:val="18"/>
        <w:lang w:val="en-GB"/>
      </w:rPr>
      <w:t xml:space="preserve">■ </w:t>
    </w:r>
    <w:r>
      <w:rPr>
        <w:rFonts w:ascii="Arial" w:hAnsi="Arial" w:cs="Arial"/>
        <w:color w:val="808080"/>
        <w:sz w:val="18"/>
        <w:szCs w:val="18"/>
        <w:lang w:val="en-GB"/>
      </w:rPr>
      <w:t>e-</w:t>
    </w:r>
    <w:r w:rsidRPr="006B262B">
      <w:rPr>
        <w:rFonts w:ascii="Arial" w:hAnsi="Arial" w:cs="Arial"/>
        <w:color w:val="808080"/>
        <w:sz w:val="18"/>
        <w:szCs w:val="18"/>
        <w:lang w:val="en-GB"/>
      </w:rPr>
      <w:t xml:space="preserve">mail </w:t>
    </w:r>
    <w:hyperlink r:id="rId1" w:history="1">
      <w:r w:rsidRPr="006B262B">
        <w:rPr>
          <w:rStyle w:val="Hyperlink"/>
          <w:rFonts w:ascii="Arial" w:hAnsi="Arial" w:cs="Arial"/>
          <w:color w:val="808080"/>
          <w:sz w:val="18"/>
          <w:szCs w:val="18"/>
          <w:u w:val="none"/>
          <w:lang w:val="en-GB"/>
        </w:rPr>
        <w:t>info@parofries.nl</w:t>
      </w:r>
    </w:hyperlink>
    <w:r>
      <w:rPr>
        <w:rFonts w:ascii="Arial" w:hAnsi="Arial" w:cs="Arial"/>
        <w:color w:val="A6A6A6"/>
        <w:sz w:val="18"/>
        <w:szCs w:val="18"/>
        <w:lang w:val="en-GB"/>
      </w:rPr>
      <w:t xml:space="preserve"> </w:t>
    </w:r>
    <w:r>
      <w:rPr>
        <w:rFonts w:ascii="Arial" w:hAnsi="Arial" w:cs="Arial"/>
        <w:i/>
        <w:color w:val="FF0000"/>
        <w:sz w:val="18"/>
        <w:szCs w:val="18"/>
        <w:lang w:val="en-GB"/>
      </w:rPr>
      <w:t>■</w:t>
    </w:r>
    <w:r>
      <w:rPr>
        <w:rFonts w:ascii="Arial" w:hAnsi="Arial" w:cs="Arial"/>
        <w:color w:val="FF0000"/>
        <w:sz w:val="18"/>
        <w:szCs w:val="18"/>
        <w:lang w:val="en-GB"/>
      </w:rPr>
      <w:t xml:space="preserve"> </w:t>
    </w:r>
    <w:r>
      <w:rPr>
        <w:rFonts w:ascii="Arial" w:hAnsi="Arial" w:cs="Arial"/>
        <w:color w:val="808080"/>
        <w:sz w:val="18"/>
        <w:szCs w:val="18"/>
        <w:lang w:val="en-GB"/>
      </w:rPr>
      <w:t>www.parofries.nl</w:t>
    </w:r>
  </w:p>
  <w:p w14:paraId="28100786" w14:textId="76C91EFC" w:rsidR="0087583F" w:rsidRPr="009601C2" w:rsidRDefault="0087583F" w:rsidP="0087583F">
    <w:pPr>
      <w:pStyle w:val="Voettekst"/>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D12BC" w14:textId="77777777" w:rsidR="003D13F6" w:rsidRDefault="003D13F6">
      <w:r>
        <w:separator/>
      </w:r>
    </w:p>
  </w:footnote>
  <w:footnote w:type="continuationSeparator" w:id="0">
    <w:p w14:paraId="259D8093" w14:textId="77777777" w:rsidR="003D13F6" w:rsidRDefault="003D1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44220" w14:textId="77777777" w:rsidR="00A435EF" w:rsidRDefault="00C41F8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2224A" w14:textId="77777777" w:rsidR="0087583F" w:rsidRDefault="0087583F">
    <w:pPr>
      <w:pStyle w:val="Koptekst"/>
      <w:rPr>
        <w:noProof/>
      </w:rPr>
    </w:pPr>
    <w:r>
      <w:rPr>
        <w:noProof/>
      </w:rPr>
      <w:tab/>
    </w:r>
    <w:r>
      <w:rPr>
        <w:noProof/>
      </w:rPr>
      <w:tab/>
    </w:r>
  </w:p>
  <w:p w14:paraId="1D3A43FB" w14:textId="77777777" w:rsidR="0087583F" w:rsidRDefault="0087583F" w:rsidP="00B75724">
    <w:pPr>
      <w:pStyle w:val="Koptekst"/>
      <w:tabs>
        <w:tab w:val="clear" w:pos="9072"/>
        <w:tab w:val="right" w:pos="9923"/>
      </w:tabs>
      <w:ind w:right="-330"/>
    </w:pPr>
    <w:r>
      <w:rPr>
        <w:noProof/>
      </w:rPr>
      <w:tab/>
    </w:r>
    <w:r>
      <w:rPr>
        <w:noProof/>
      </w:rPr>
      <w:tab/>
      <w:t xml:space="preserve">        </w:t>
    </w:r>
    <w:r w:rsidR="00555079">
      <w:rPr>
        <w:noProof/>
      </w:rPr>
      <w:drawing>
        <wp:inline distT="0" distB="0" distL="0" distR="0" wp14:anchorId="56C49A80" wp14:editId="4F6810F7">
          <wp:extent cx="847725" cy="752475"/>
          <wp:effectExtent l="0" t="0" r="9525" b="9525"/>
          <wp:docPr id="145" name="Afbeelding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752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32E7F" w14:textId="77777777" w:rsidR="006B262B" w:rsidRDefault="006B262B" w:rsidP="00DF62F2">
    <w:pPr>
      <w:pStyle w:val="Koptekst"/>
      <w:ind w:left="-851"/>
      <w:rPr>
        <w:noProof/>
      </w:rPr>
    </w:pPr>
    <w:r>
      <w:rPr>
        <w:noProof/>
      </w:rPr>
      <w:t xml:space="preserve">      </w:t>
    </w:r>
  </w:p>
  <w:p w14:paraId="6A0992F7" w14:textId="243AE1F0" w:rsidR="0087583F" w:rsidRPr="00DF62F2" w:rsidRDefault="006B262B" w:rsidP="00DF62F2">
    <w:pPr>
      <w:pStyle w:val="Koptekst"/>
      <w:ind w:left="-851"/>
      <w:rPr>
        <w:noProof/>
      </w:rPr>
    </w:pPr>
    <w:r>
      <w:rPr>
        <w:noProof/>
      </w:rPr>
      <w:t xml:space="preserve">      </w:t>
    </w:r>
    <w:r>
      <w:rPr>
        <w:noProof/>
      </w:rPr>
      <w:drawing>
        <wp:inline distT="0" distB="0" distL="0" distR="0" wp14:anchorId="4D264909" wp14:editId="20DC1893">
          <wp:extent cx="6120130" cy="1050925"/>
          <wp:effectExtent l="0" t="0" r="0" b="0"/>
          <wp:docPr id="211166668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50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5pt;height:6.75pt" o:bullet="t">
        <v:imagedata r:id="rId1" o:title="clip_image001"/>
      </v:shape>
    </w:pict>
  </w:numPicBullet>
  <w:abstractNum w:abstractNumId="0" w15:restartNumberingAfterBreak="0">
    <w:nsid w:val="303C19B9"/>
    <w:multiLevelType w:val="hybridMultilevel"/>
    <w:tmpl w:val="D352699C"/>
    <w:lvl w:ilvl="0" w:tplc="8A14B43C">
      <w:start w:val="16"/>
      <w:numFmt w:val="bullet"/>
      <w:lvlText w:val="-"/>
      <w:lvlJc w:val="left"/>
      <w:pPr>
        <w:tabs>
          <w:tab w:val="num" w:pos="649"/>
        </w:tabs>
        <w:ind w:left="649" w:hanging="360"/>
      </w:pPr>
      <w:rPr>
        <w:rFonts w:ascii="Times New Roman" w:eastAsia="Times New Roman" w:hAnsi="Times New Roman" w:cs="Times New Roman" w:hint="default"/>
      </w:rPr>
    </w:lvl>
    <w:lvl w:ilvl="1" w:tplc="04130003" w:tentative="1">
      <w:start w:val="1"/>
      <w:numFmt w:val="bullet"/>
      <w:lvlText w:val="o"/>
      <w:lvlJc w:val="left"/>
      <w:pPr>
        <w:tabs>
          <w:tab w:val="num" w:pos="1369"/>
        </w:tabs>
        <w:ind w:left="1369" w:hanging="360"/>
      </w:pPr>
      <w:rPr>
        <w:rFonts w:ascii="Courier New" w:hAnsi="Courier New" w:hint="default"/>
      </w:rPr>
    </w:lvl>
    <w:lvl w:ilvl="2" w:tplc="04130005" w:tentative="1">
      <w:start w:val="1"/>
      <w:numFmt w:val="bullet"/>
      <w:lvlText w:val=""/>
      <w:lvlJc w:val="left"/>
      <w:pPr>
        <w:tabs>
          <w:tab w:val="num" w:pos="2089"/>
        </w:tabs>
        <w:ind w:left="2089" w:hanging="360"/>
      </w:pPr>
      <w:rPr>
        <w:rFonts w:ascii="Wingdings" w:hAnsi="Wingdings" w:hint="default"/>
      </w:rPr>
    </w:lvl>
    <w:lvl w:ilvl="3" w:tplc="04130001" w:tentative="1">
      <w:start w:val="1"/>
      <w:numFmt w:val="bullet"/>
      <w:lvlText w:val=""/>
      <w:lvlJc w:val="left"/>
      <w:pPr>
        <w:tabs>
          <w:tab w:val="num" w:pos="2809"/>
        </w:tabs>
        <w:ind w:left="2809" w:hanging="360"/>
      </w:pPr>
      <w:rPr>
        <w:rFonts w:ascii="Symbol" w:hAnsi="Symbol" w:hint="default"/>
      </w:rPr>
    </w:lvl>
    <w:lvl w:ilvl="4" w:tplc="04130003" w:tentative="1">
      <w:start w:val="1"/>
      <w:numFmt w:val="bullet"/>
      <w:lvlText w:val="o"/>
      <w:lvlJc w:val="left"/>
      <w:pPr>
        <w:tabs>
          <w:tab w:val="num" w:pos="3529"/>
        </w:tabs>
        <w:ind w:left="3529" w:hanging="360"/>
      </w:pPr>
      <w:rPr>
        <w:rFonts w:ascii="Courier New" w:hAnsi="Courier New" w:hint="default"/>
      </w:rPr>
    </w:lvl>
    <w:lvl w:ilvl="5" w:tplc="04130005" w:tentative="1">
      <w:start w:val="1"/>
      <w:numFmt w:val="bullet"/>
      <w:lvlText w:val=""/>
      <w:lvlJc w:val="left"/>
      <w:pPr>
        <w:tabs>
          <w:tab w:val="num" w:pos="4249"/>
        </w:tabs>
        <w:ind w:left="4249" w:hanging="360"/>
      </w:pPr>
      <w:rPr>
        <w:rFonts w:ascii="Wingdings" w:hAnsi="Wingdings" w:hint="default"/>
      </w:rPr>
    </w:lvl>
    <w:lvl w:ilvl="6" w:tplc="04130001" w:tentative="1">
      <w:start w:val="1"/>
      <w:numFmt w:val="bullet"/>
      <w:lvlText w:val=""/>
      <w:lvlJc w:val="left"/>
      <w:pPr>
        <w:tabs>
          <w:tab w:val="num" w:pos="4969"/>
        </w:tabs>
        <w:ind w:left="4969" w:hanging="360"/>
      </w:pPr>
      <w:rPr>
        <w:rFonts w:ascii="Symbol" w:hAnsi="Symbol" w:hint="default"/>
      </w:rPr>
    </w:lvl>
    <w:lvl w:ilvl="7" w:tplc="04130003" w:tentative="1">
      <w:start w:val="1"/>
      <w:numFmt w:val="bullet"/>
      <w:lvlText w:val="o"/>
      <w:lvlJc w:val="left"/>
      <w:pPr>
        <w:tabs>
          <w:tab w:val="num" w:pos="5689"/>
        </w:tabs>
        <w:ind w:left="5689" w:hanging="360"/>
      </w:pPr>
      <w:rPr>
        <w:rFonts w:ascii="Courier New" w:hAnsi="Courier New" w:hint="default"/>
      </w:rPr>
    </w:lvl>
    <w:lvl w:ilvl="8" w:tplc="04130005" w:tentative="1">
      <w:start w:val="1"/>
      <w:numFmt w:val="bullet"/>
      <w:lvlText w:val=""/>
      <w:lvlJc w:val="left"/>
      <w:pPr>
        <w:tabs>
          <w:tab w:val="num" w:pos="6409"/>
        </w:tabs>
        <w:ind w:left="6409" w:hanging="360"/>
      </w:pPr>
      <w:rPr>
        <w:rFonts w:ascii="Wingdings" w:hAnsi="Wingdings" w:hint="default"/>
      </w:rPr>
    </w:lvl>
  </w:abstractNum>
  <w:abstractNum w:abstractNumId="1" w15:restartNumberingAfterBreak="0">
    <w:nsid w:val="669532AE"/>
    <w:multiLevelType w:val="hybridMultilevel"/>
    <w:tmpl w:val="CB285E18"/>
    <w:lvl w:ilvl="0" w:tplc="C71AA762">
      <w:start w:val="1"/>
      <w:numFmt w:val="decimal"/>
      <w:lvlText w:val="%1."/>
      <w:lvlJc w:val="left"/>
      <w:pPr>
        <w:tabs>
          <w:tab w:val="num" w:pos="649"/>
        </w:tabs>
        <w:ind w:left="649" w:hanging="360"/>
      </w:pPr>
      <w:rPr>
        <w:rFonts w:hint="default"/>
      </w:rPr>
    </w:lvl>
    <w:lvl w:ilvl="1" w:tplc="04130019" w:tentative="1">
      <w:start w:val="1"/>
      <w:numFmt w:val="lowerLetter"/>
      <w:lvlText w:val="%2."/>
      <w:lvlJc w:val="left"/>
      <w:pPr>
        <w:tabs>
          <w:tab w:val="num" w:pos="1369"/>
        </w:tabs>
        <w:ind w:left="1369" w:hanging="360"/>
      </w:pPr>
    </w:lvl>
    <w:lvl w:ilvl="2" w:tplc="0413001B" w:tentative="1">
      <w:start w:val="1"/>
      <w:numFmt w:val="lowerRoman"/>
      <w:lvlText w:val="%3."/>
      <w:lvlJc w:val="right"/>
      <w:pPr>
        <w:tabs>
          <w:tab w:val="num" w:pos="2089"/>
        </w:tabs>
        <w:ind w:left="2089" w:hanging="180"/>
      </w:pPr>
    </w:lvl>
    <w:lvl w:ilvl="3" w:tplc="0413000F" w:tentative="1">
      <w:start w:val="1"/>
      <w:numFmt w:val="decimal"/>
      <w:lvlText w:val="%4."/>
      <w:lvlJc w:val="left"/>
      <w:pPr>
        <w:tabs>
          <w:tab w:val="num" w:pos="2809"/>
        </w:tabs>
        <w:ind w:left="2809" w:hanging="360"/>
      </w:pPr>
    </w:lvl>
    <w:lvl w:ilvl="4" w:tplc="04130019" w:tentative="1">
      <w:start w:val="1"/>
      <w:numFmt w:val="lowerLetter"/>
      <w:lvlText w:val="%5."/>
      <w:lvlJc w:val="left"/>
      <w:pPr>
        <w:tabs>
          <w:tab w:val="num" w:pos="3529"/>
        </w:tabs>
        <w:ind w:left="3529" w:hanging="360"/>
      </w:pPr>
    </w:lvl>
    <w:lvl w:ilvl="5" w:tplc="0413001B" w:tentative="1">
      <w:start w:val="1"/>
      <w:numFmt w:val="lowerRoman"/>
      <w:lvlText w:val="%6."/>
      <w:lvlJc w:val="right"/>
      <w:pPr>
        <w:tabs>
          <w:tab w:val="num" w:pos="4249"/>
        </w:tabs>
        <w:ind w:left="4249" w:hanging="180"/>
      </w:pPr>
    </w:lvl>
    <w:lvl w:ilvl="6" w:tplc="0413000F" w:tentative="1">
      <w:start w:val="1"/>
      <w:numFmt w:val="decimal"/>
      <w:lvlText w:val="%7."/>
      <w:lvlJc w:val="left"/>
      <w:pPr>
        <w:tabs>
          <w:tab w:val="num" w:pos="4969"/>
        </w:tabs>
        <w:ind w:left="4969" w:hanging="360"/>
      </w:pPr>
    </w:lvl>
    <w:lvl w:ilvl="7" w:tplc="04130019" w:tentative="1">
      <w:start w:val="1"/>
      <w:numFmt w:val="lowerLetter"/>
      <w:lvlText w:val="%8."/>
      <w:lvlJc w:val="left"/>
      <w:pPr>
        <w:tabs>
          <w:tab w:val="num" w:pos="5689"/>
        </w:tabs>
        <w:ind w:left="5689" w:hanging="360"/>
      </w:pPr>
    </w:lvl>
    <w:lvl w:ilvl="8" w:tplc="0413001B" w:tentative="1">
      <w:start w:val="1"/>
      <w:numFmt w:val="lowerRoman"/>
      <w:lvlText w:val="%9."/>
      <w:lvlJc w:val="right"/>
      <w:pPr>
        <w:tabs>
          <w:tab w:val="num" w:pos="6409"/>
        </w:tabs>
        <w:ind w:left="6409" w:hanging="180"/>
      </w:pPr>
    </w:lvl>
  </w:abstractNum>
  <w:abstractNum w:abstractNumId="2" w15:restartNumberingAfterBreak="0">
    <w:nsid w:val="73A85676"/>
    <w:multiLevelType w:val="hybridMultilevel"/>
    <w:tmpl w:val="FCBEA27A"/>
    <w:lvl w:ilvl="0" w:tplc="C2F6026A">
      <w:start w:val="1"/>
      <w:numFmt w:val="bullet"/>
      <w:lvlText w:val=""/>
      <w:lvlPicBulletId w:val="0"/>
      <w:lvlJc w:val="left"/>
      <w:pPr>
        <w:tabs>
          <w:tab w:val="num" w:pos="720"/>
        </w:tabs>
        <w:ind w:left="720" w:hanging="360"/>
      </w:pPr>
      <w:rPr>
        <w:rFonts w:ascii="Symbol" w:hAnsi="Symbol" w:hint="default"/>
      </w:rPr>
    </w:lvl>
    <w:lvl w:ilvl="1" w:tplc="44BA1CDA">
      <w:start w:val="1"/>
      <w:numFmt w:val="decimal"/>
      <w:lvlText w:val="%2."/>
      <w:lvlJc w:val="left"/>
      <w:pPr>
        <w:tabs>
          <w:tab w:val="num" w:pos="1440"/>
        </w:tabs>
        <w:ind w:left="1440" w:hanging="360"/>
      </w:pPr>
    </w:lvl>
    <w:lvl w:ilvl="2" w:tplc="55B0ABC2">
      <w:start w:val="1"/>
      <w:numFmt w:val="decimal"/>
      <w:lvlText w:val="%3."/>
      <w:lvlJc w:val="left"/>
      <w:pPr>
        <w:tabs>
          <w:tab w:val="num" w:pos="2160"/>
        </w:tabs>
        <w:ind w:left="2160" w:hanging="360"/>
      </w:pPr>
    </w:lvl>
    <w:lvl w:ilvl="3" w:tplc="A91C2CF4">
      <w:start w:val="1"/>
      <w:numFmt w:val="decimal"/>
      <w:lvlText w:val="%4."/>
      <w:lvlJc w:val="left"/>
      <w:pPr>
        <w:tabs>
          <w:tab w:val="num" w:pos="2880"/>
        </w:tabs>
        <w:ind w:left="2880" w:hanging="360"/>
      </w:pPr>
    </w:lvl>
    <w:lvl w:ilvl="4" w:tplc="14321640">
      <w:start w:val="1"/>
      <w:numFmt w:val="decimal"/>
      <w:lvlText w:val="%5."/>
      <w:lvlJc w:val="left"/>
      <w:pPr>
        <w:tabs>
          <w:tab w:val="num" w:pos="3600"/>
        </w:tabs>
        <w:ind w:left="3600" w:hanging="360"/>
      </w:pPr>
    </w:lvl>
    <w:lvl w:ilvl="5" w:tplc="01E88886">
      <w:start w:val="1"/>
      <w:numFmt w:val="decimal"/>
      <w:lvlText w:val="%6."/>
      <w:lvlJc w:val="left"/>
      <w:pPr>
        <w:tabs>
          <w:tab w:val="num" w:pos="4320"/>
        </w:tabs>
        <w:ind w:left="4320" w:hanging="360"/>
      </w:pPr>
    </w:lvl>
    <w:lvl w:ilvl="6" w:tplc="E344482C">
      <w:start w:val="1"/>
      <w:numFmt w:val="decimal"/>
      <w:lvlText w:val="%7."/>
      <w:lvlJc w:val="left"/>
      <w:pPr>
        <w:tabs>
          <w:tab w:val="num" w:pos="5040"/>
        </w:tabs>
        <w:ind w:left="5040" w:hanging="360"/>
      </w:pPr>
    </w:lvl>
    <w:lvl w:ilvl="7" w:tplc="550C3410">
      <w:start w:val="1"/>
      <w:numFmt w:val="decimal"/>
      <w:lvlText w:val="%8."/>
      <w:lvlJc w:val="left"/>
      <w:pPr>
        <w:tabs>
          <w:tab w:val="num" w:pos="5760"/>
        </w:tabs>
        <w:ind w:left="5760" w:hanging="360"/>
      </w:pPr>
    </w:lvl>
    <w:lvl w:ilvl="8" w:tplc="BF524050">
      <w:start w:val="1"/>
      <w:numFmt w:val="decimal"/>
      <w:lvlText w:val="%9."/>
      <w:lvlJc w:val="left"/>
      <w:pPr>
        <w:tabs>
          <w:tab w:val="num" w:pos="6480"/>
        </w:tabs>
        <w:ind w:left="6480" w:hanging="360"/>
      </w:pPr>
    </w:lvl>
  </w:abstractNum>
  <w:abstractNum w:abstractNumId="3" w15:restartNumberingAfterBreak="0">
    <w:nsid w:val="79F866B2"/>
    <w:multiLevelType w:val="hybridMultilevel"/>
    <w:tmpl w:val="23FE4616"/>
    <w:lvl w:ilvl="0" w:tplc="418036C6">
      <w:start w:val="1"/>
      <w:numFmt w:val="decimal"/>
      <w:lvlText w:val="%1."/>
      <w:lvlJc w:val="left"/>
      <w:pPr>
        <w:ind w:left="720" w:hanging="360"/>
      </w:pPr>
      <w:rPr>
        <w:rFonts w:ascii="Arial" w:eastAsiaTheme="minorHAnsi" w:hAnsi="Arial" w:cs="Arial"/>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68380362">
    <w:abstractNumId w:val="0"/>
  </w:num>
  <w:num w:numId="2" w16cid:durableId="1025059144">
    <w:abstractNumId w:val="1"/>
  </w:num>
  <w:num w:numId="3" w16cid:durableId="158210569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7615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tOUqnllmrfGOOiFUEUTRYquUGzNYFzr+j+YRUh0/MI+H5bUDeKLtVDFsBUR74jQq42GN0nPN3MjbDghAcuxGlA==" w:salt="coWiolVmvIHgOC2D7p7qzA=="/>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EF"/>
    <w:rsid w:val="00023555"/>
    <w:rsid w:val="000301EB"/>
    <w:rsid w:val="00037E40"/>
    <w:rsid w:val="00052CFD"/>
    <w:rsid w:val="000C68B9"/>
    <w:rsid w:val="000D3BE6"/>
    <w:rsid w:val="00122868"/>
    <w:rsid w:val="00163180"/>
    <w:rsid w:val="001932EF"/>
    <w:rsid w:val="001C5997"/>
    <w:rsid w:val="0024294E"/>
    <w:rsid w:val="0024314E"/>
    <w:rsid w:val="00262D3F"/>
    <w:rsid w:val="002C204A"/>
    <w:rsid w:val="002E71FA"/>
    <w:rsid w:val="00301EDF"/>
    <w:rsid w:val="00311F32"/>
    <w:rsid w:val="00352C89"/>
    <w:rsid w:val="003A4E9E"/>
    <w:rsid w:val="003A7FAE"/>
    <w:rsid w:val="003D13F6"/>
    <w:rsid w:val="003D2FDC"/>
    <w:rsid w:val="003D3388"/>
    <w:rsid w:val="003D482D"/>
    <w:rsid w:val="003E1E52"/>
    <w:rsid w:val="003F6086"/>
    <w:rsid w:val="00406792"/>
    <w:rsid w:val="00454880"/>
    <w:rsid w:val="0047769A"/>
    <w:rsid w:val="00492C57"/>
    <w:rsid w:val="004B1BBB"/>
    <w:rsid w:val="00530361"/>
    <w:rsid w:val="00543478"/>
    <w:rsid w:val="00555079"/>
    <w:rsid w:val="00560F54"/>
    <w:rsid w:val="005633BE"/>
    <w:rsid w:val="00564642"/>
    <w:rsid w:val="00567CAB"/>
    <w:rsid w:val="005710A4"/>
    <w:rsid w:val="005A40B5"/>
    <w:rsid w:val="005B1474"/>
    <w:rsid w:val="00623834"/>
    <w:rsid w:val="00624285"/>
    <w:rsid w:val="00675FB6"/>
    <w:rsid w:val="006B262B"/>
    <w:rsid w:val="006B45AC"/>
    <w:rsid w:val="006E174E"/>
    <w:rsid w:val="00725219"/>
    <w:rsid w:val="0075089B"/>
    <w:rsid w:val="00792150"/>
    <w:rsid w:val="007E4901"/>
    <w:rsid w:val="00813741"/>
    <w:rsid w:val="00831E42"/>
    <w:rsid w:val="008405B0"/>
    <w:rsid w:val="0086782D"/>
    <w:rsid w:val="0087583F"/>
    <w:rsid w:val="008B211E"/>
    <w:rsid w:val="008E0044"/>
    <w:rsid w:val="00911D1A"/>
    <w:rsid w:val="00951091"/>
    <w:rsid w:val="009601C2"/>
    <w:rsid w:val="00972E77"/>
    <w:rsid w:val="00980AD0"/>
    <w:rsid w:val="009C0575"/>
    <w:rsid w:val="009F064C"/>
    <w:rsid w:val="00A435EF"/>
    <w:rsid w:val="00A57601"/>
    <w:rsid w:val="00A60A73"/>
    <w:rsid w:val="00A86AF2"/>
    <w:rsid w:val="00A955B7"/>
    <w:rsid w:val="00AA1951"/>
    <w:rsid w:val="00B12B72"/>
    <w:rsid w:val="00B20704"/>
    <w:rsid w:val="00B75724"/>
    <w:rsid w:val="00B8108D"/>
    <w:rsid w:val="00B8556B"/>
    <w:rsid w:val="00C06848"/>
    <w:rsid w:val="00C41F8B"/>
    <w:rsid w:val="00C54FD5"/>
    <w:rsid w:val="00CE1909"/>
    <w:rsid w:val="00DC5663"/>
    <w:rsid w:val="00DD7588"/>
    <w:rsid w:val="00DF62F2"/>
    <w:rsid w:val="00E04BAF"/>
    <w:rsid w:val="00E20CD4"/>
    <w:rsid w:val="00E36622"/>
    <w:rsid w:val="00E76792"/>
    <w:rsid w:val="00E82CD2"/>
    <w:rsid w:val="00EF73FD"/>
    <w:rsid w:val="00F01196"/>
    <w:rsid w:val="00F12AA7"/>
    <w:rsid w:val="00F37515"/>
    <w:rsid w:val="00F62870"/>
    <w:rsid w:val="00FA5BCC"/>
    <w:rsid w:val="00FC6C68"/>
    <w:rsid w:val="00FD2EA8"/>
    <w:rsid w:val="00FD72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66FF71"/>
  <w15:docId w15:val="{C741C26D-3B3C-4C6D-B32D-53BE18F1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link w:val="Kop1Char"/>
    <w:uiPriority w:val="9"/>
    <w:qFormat/>
    <w:rsid w:val="0047769A"/>
    <w:pPr>
      <w:spacing w:before="168" w:after="48"/>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601C2"/>
    <w:pPr>
      <w:tabs>
        <w:tab w:val="center" w:pos="4536"/>
        <w:tab w:val="right" w:pos="9072"/>
      </w:tabs>
    </w:pPr>
  </w:style>
  <w:style w:type="character" w:customStyle="1" w:styleId="KoptekstChar">
    <w:name w:val="Koptekst Char"/>
    <w:link w:val="Koptekst"/>
    <w:uiPriority w:val="99"/>
    <w:rsid w:val="009601C2"/>
    <w:rPr>
      <w:sz w:val="24"/>
      <w:szCs w:val="24"/>
    </w:rPr>
  </w:style>
  <w:style w:type="paragraph" w:styleId="Voettekst">
    <w:name w:val="footer"/>
    <w:basedOn w:val="Standaard"/>
    <w:link w:val="VoettekstChar"/>
    <w:uiPriority w:val="99"/>
    <w:unhideWhenUsed/>
    <w:rsid w:val="009601C2"/>
    <w:pPr>
      <w:tabs>
        <w:tab w:val="center" w:pos="4536"/>
        <w:tab w:val="right" w:pos="9072"/>
      </w:tabs>
    </w:pPr>
  </w:style>
  <w:style w:type="character" w:customStyle="1" w:styleId="VoettekstChar">
    <w:name w:val="Voettekst Char"/>
    <w:link w:val="Voettekst"/>
    <w:uiPriority w:val="99"/>
    <w:rsid w:val="009601C2"/>
    <w:rPr>
      <w:sz w:val="24"/>
      <w:szCs w:val="24"/>
    </w:rPr>
  </w:style>
  <w:style w:type="paragraph" w:styleId="Ballontekst">
    <w:name w:val="Balloon Text"/>
    <w:basedOn w:val="Standaard"/>
    <w:link w:val="BallontekstChar"/>
    <w:uiPriority w:val="99"/>
    <w:semiHidden/>
    <w:unhideWhenUsed/>
    <w:rsid w:val="009601C2"/>
    <w:rPr>
      <w:rFonts w:ascii="Tahoma" w:hAnsi="Tahoma" w:cs="Tahoma"/>
      <w:sz w:val="16"/>
      <w:szCs w:val="16"/>
    </w:rPr>
  </w:style>
  <w:style w:type="character" w:customStyle="1" w:styleId="BallontekstChar">
    <w:name w:val="Ballontekst Char"/>
    <w:link w:val="Ballontekst"/>
    <w:uiPriority w:val="99"/>
    <w:semiHidden/>
    <w:rsid w:val="009601C2"/>
    <w:rPr>
      <w:rFonts w:ascii="Tahoma" w:hAnsi="Tahoma" w:cs="Tahoma"/>
      <w:sz w:val="16"/>
      <w:szCs w:val="16"/>
    </w:rPr>
  </w:style>
  <w:style w:type="character" w:styleId="Hyperlink">
    <w:name w:val="Hyperlink"/>
    <w:uiPriority w:val="99"/>
    <w:unhideWhenUsed/>
    <w:rsid w:val="009601C2"/>
    <w:rPr>
      <w:color w:val="0000FF"/>
      <w:u w:val="single"/>
    </w:rPr>
  </w:style>
  <w:style w:type="paragraph" w:styleId="Lijstalinea">
    <w:name w:val="List Paragraph"/>
    <w:basedOn w:val="Standaard"/>
    <w:uiPriority w:val="34"/>
    <w:qFormat/>
    <w:rsid w:val="009601C2"/>
    <w:pPr>
      <w:spacing w:after="200" w:line="276" w:lineRule="auto"/>
      <w:ind w:left="720"/>
      <w:contextualSpacing/>
    </w:pPr>
    <w:rPr>
      <w:rFonts w:ascii="Calibri" w:eastAsia="Calibri" w:hAnsi="Calibri"/>
      <w:sz w:val="22"/>
      <w:szCs w:val="22"/>
      <w:lang w:eastAsia="en-US"/>
    </w:rPr>
  </w:style>
  <w:style w:type="table" w:styleId="Tabelraster">
    <w:name w:val="Table Grid"/>
    <w:basedOn w:val="Standaardtabel"/>
    <w:uiPriority w:val="1"/>
    <w:rsid w:val="0086782D"/>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axBodyText">
    <w:name w:val="Fax Body Text"/>
    <w:basedOn w:val="Standaard"/>
    <w:qFormat/>
    <w:rsid w:val="0086782D"/>
    <w:pPr>
      <w:framePr w:hSpace="180" w:wrap="around" w:vAnchor="text" w:hAnchor="text" w:y="55"/>
    </w:pPr>
    <w:rPr>
      <w:rFonts w:asciiTheme="minorHAnsi" w:eastAsiaTheme="minorHAnsi" w:hAnsiTheme="minorHAnsi" w:cstheme="minorBidi"/>
      <w:sz w:val="18"/>
      <w:szCs w:val="22"/>
      <w:lang w:eastAsia="en-US"/>
    </w:rPr>
  </w:style>
  <w:style w:type="character" w:styleId="Tekstvantijdelijkeaanduiding">
    <w:name w:val="Placeholder Text"/>
    <w:basedOn w:val="Standaardalinea-lettertype"/>
    <w:uiPriority w:val="99"/>
    <w:semiHidden/>
    <w:rsid w:val="00DF62F2"/>
    <w:rPr>
      <w:color w:val="808080"/>
    </w:rPr>
  </w:style>
  <w:style w:type="character" w:customStyle="1" w:styleId="Kop1Char">
    <w:name w:val="Kop 1 Char"/>
    <w:basedOn w:val="Standaardalinea-lettertype"/>
    <w:link w:val="Kop1"/>
    <w:uiPriority w:val="9"/>
    <w:rsid w:val="0047769A"/>
    <w:rPr>
      <w:b/>
      <w:bCs/>
      <w:kern w:val="36"/>
      <w:sz w:val="48"/>
      <w:szCs w:val="48"/>
    </w:rPr>
  </w:style>
  <w:style w:type="paragraph" w:styleId="Normaalweb">
    <w:name w:val="Normal (Web)"/>
    <w:basedOn w:val="Standaard"/>
    <w:uiPriority w:val="99"/>
    <w:semiHidden/>
    <w:unhideWhenUsed/>
    <w:rsid w:val="0047769A"/>
    <w:pPr>
      <w:spacing w:after="120"/>
    </w:pPr>
  </w:style>
  <w:style w:type="paragraph" w:styleId="Geenafstand">
    <w:name w:val="No Spacing"/>
    <w:uiPriority w:val="1"/>
    <w:qFormat/>
    <w:rsid w:val="00FA5BCC"/>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906154">
      <w:bodyDiv w:val="1"/>
      <w:marLeft w:val="0"/>
      <w:marRight w:val="0"/>
      <w:marTop w:val="0"/>
      <w:marBottom w:val="0"/>
      <w:divBdr>
        <w:top w:val="none" w:sz="0" w:space="0" w:color="auto"/>
        <w:left w:val="none" w:sz="0" w:space="0" w:color="auto"/>
        <w:bottom w:val="none" w:sz="0" w:space="0" w:color="auto"/>
        <w:right w:val="none" w:sz="0" w:space="0" w:color="auto"/>
      </w:divBdr>
    </w:div>
    <w:div w:id="1131167661">
      <w:bodyDiv w:val="1"/>
      <w:marLeft w:val="0"/>
      <w:marRight w:val="0"/>
      <w:marTop w:val="0"/>
      <w:marBottom w:val="0"/>
      <w:divBdr>
        <w:top w:val="none" w:sz="0" w:space="0" w:color="auto"/>
        <w:left w:val="none" w:sz="0" w:space="0" w:color="auto"/>
        <w:bottom w:val="none" w:sz="0" w:space="0" w:color="auto"/>
        <w:right w:val="none" w:sz="0" w:space="0" w:color="auto"/>
      </w:divBdr>
    </w:div>
    <w:div w:id="1171023161">
      <w:bodyDiv w:val="1"/>
      <w:marLeft w:val="0"/>
      <w:marRight w:val="0"/>
      <w:marTop w:val="0"/>
      <w:marBottom w:val="0"/>
      <w:divBdr>
        <w:top w:val="none" w:sz="0" w:space="0" w:color="auto"/>
        <w:left w:val="none" w:sz="0" w:space="0" w:color="auto"/>
        <w:bottom w:val="none" w:sz="0" w:space="0" w:color="auto"/>
        <w:right w:val="none" w:sz="0" w:space="0" w:color="auto"/>
      </w:divBdr>
    </w:div>
    <w:div w:id="1386833999">
      <w:bodyDiv w:val="1"/>
      <w:marLeft w:val="0"/>
      <w:marRight w:val="0"/>
      <w:marTop w:val="0"/>
      <w:marBottom w:val="0"/>
      <w:divBdr>
        <w:top w:val="none" w:sz="0" w:space="0" w:color="auto"/>
        <w:left w:val="none" w:sz="0" w:space="0" w:color="auto"/>
        <w:bottom w:val="none" w:sz="0" w:space="0" w:color="auto"/>
        <w:right w:val="none" w:sz="0" w:space="0" w:color="auto"/>
      </w:divBdr>
    </w:div>
    <w:div w:id="1506901790">
      <w:bodyDiv w:val="1"/>
      <w:marLeft w:val="0"/>
      <w:marRight w:val="0"/>
      <w:marTop w:val="0"/>
      <w:marBottom w:val="0"/>
      <w:divBdr>
        <w:top w:val="none" w:sz="0" w:space="0" w:color="auto"/>
        <w:left w:val="none" w:sz="0" w:space="0" w:color="auto"/>
        <w:bottom w:val="none" w:sz="0" w:space="0" w:color="auto"/>
        <w:right w:val="none" w:sz="0" w:space="0" w:color="auto"/>
      </w:divBdr>
    </w:div>
    <w:div w:id="1585065458">
      <w:bodyDiv w:val="1"/>
      <w:marLeft w:val="0"/>
      <w:marRight w:val="0"/>
      <w:marTop w:val="0"/>
      <w:marBottom w:val="0"/>
      <w:divBdr>
        <w:top w:val="none" w:sz="0" w:space="0" w:color="auto"/>
        <w:left w:val="none" w:sz="0" w:space="0" w:color="auto"/>
        <w:bottom w:val="none" w:sz="0" w:space="0" w:color="auto"/>
        <w:right w:val="none" w:sz="0" w:space="0" w:color="auto"/>
      </w:divBdr>
    </w:div>
    <w:div w:id="1611667644">
      <w:bodyDiv w:val="1"/>
      <w:marLeft w:val="0"/>
      <w:marRight w:val="0"/>
      <w:marTop w:val="0"/>
      <w:marBottom w:val="0"/>
      <w:divBdr>
        <w:top w:val="none" w:sz="0" w:space="0" w:color="auto"/>
        <w:left w:val="none" w:sz="0" w:space="0" w:color="auto"/>
        <w:bottom w:val="none" w:sz="0" w:space="0" w:color="auto"/>
        <w:right w:val="none" w:sz="0" w:space="0" w:color="auto"/>
      </w:divBdr>
    </w:div>
    <w:div w:id="1964801754">
      <w:bodyDiv w:val="1"/>
      <w:marLeft w:val="0"/>
      <w:marRight w:val="0"/>
      <w:marTop w:val="0"/>
      <w:marBottom w:val="0"/>
      <w:divBdr>
        <w:top w:val="none" w:sz="0" w:space="0" w:color="auto"/>
        <w:left w:val="none" w:sz="0" w:space="0" w:color="auto"/>
        <w:bottom w:val="none" w:sz="0" w:space="0" w:color="auto"/>
        <w:right w:val="none" w:sz="0" w:space="0" w:color="auto"/>
      </w:divBdr>
    </w:div>
    <w:div w:id="1975939790">
      <w:bodyDiv w:val="1"/>
      <w:marLeft w:val="0"/>
      <w:marRight w:val="0"/>
      <w:marTop w:val="0"/>
      <w:marBottom w:val="0"/>
      <w:divBdr>
        <w:top w:val="none" w:sz="0" w:space="0" w:color="auto"/>
        <w:left w:val="none" w:sz="0" w:space="0" w:color="auto"/>
        <w:bottom w:val="none" w:sz="0" w:space="0" w:color="auto"/>
        <w:right w:val="none" w:sz="0" w:space="0" w:color="auto"/>
      </w:divBdr>
    </w:div>
    <w:div w:id="20156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parofries.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BC651-E2FC-4FEE-9168-71C421265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421</Words>
  <Characters>2290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Algemeen</vt:lpstr>
    </vt:vector>
  </TitlesOfParts>
  <Company>Paradontologie Prak Friesland</Company>
  <LinksUpToDate>false</LinksUpToDate>
  <CharactersWithSpaces>2706</CharactersWithSpaces>
  <SharedDoc>false</SharedDoc>
  <HLinks>
    <vt:vector size="42" baseType="variant">
      <vt:variant>
        <vt:i4>7733339</vt:i4>
      </vt:variant>
      <vt:variant>
        <vt:i4>0</vt:i4>
      </vt:variant>
      <vt:variant>
        <vt:i4>0</vt:i4>
      </vt:variant>
      <vt:variant>
        <vt:i4>5</vt:i4>
      </vt:variant>
      <vt:variant>
        <vt:lpwstr>mailto:info@parofries.nl</vt:lpwstr>
      </vt:variant>
      <vt:variant>
        <vt:lpwstr/>
      </vt:variant>
      <vt:variant>
        <vt:i4>7733339</vt:i4>
      </vt:variant>
      <vt:variant>
        <vt:i4>15</vt:i4>
      </vt:variant>
      <vt:variant>
        <vt:i4>0</vt:i4>
      </vt:variant>
      <vt:variant>
        <vt:i4>5</vt:i4>
      </vt:variant>
      <vt:variant>
        <vt:lpwstr>mailto:info@parofries.nl</vt:lpwstr>
      </vt:variant>
      <vt:variant>
        <vt:lpwstr/>
      </vt:variant>
      <vt:variant>
        <vt:i4>7733339</vt:i4>
      </vt:variant>
      <vt:variant>
        <vt:i4>12</vt:i4>
      </vt:variant>
      <vt:variant>
        <vt:i4>0</vt:i4>
      </vt:variant>
      <vt:variant>
        <vt:i4>5</vt:i4>
      </vt:variant>
      <vt:variant>
        <vt:lpwstr>mailto:info@parofries.nl</vt:lpwstr>
      </vt:variant>
      <vt:variant>
        <vt:lpwstr/>
      </vt:variant>
      <vt:variant>
        <vt:i4>7733339</vt:i4>
      </vt:variant>
      <vt:variant>
        <vt:i4>9</vt:i4>
      </vt:variant>
      <vt:variant>
        <vt:i4>0</vt:i4>
      </vt:variant>
      <vt:variant>
        <vt:i4>5</vt:i4>
      </vt:variant>
      <vt:variant>
        <vt:lpwstr>mailto:info@parofries.nl</vt:lpwstr>
      </vt:variant>
      <vt:variant>
        <vt:lpwstr/>
      </vt:variant>
      <vt:variant>
        <vt:i4>7733339</vt:i4>
      </vt:variant>
      <vt:variant>
        <vt:i4>6</vt:i4>
      </vt:variant>
      <vt:variant>
        <vt:i4>0</vt:i4>
      </vt:variant>
      <vt:variant>
        <vt:i4>5</vt:i4>
      </vt:variant>
      <vt:variant>
        <vt:lpwstr>mailto:info@parofries.nl</vt:lpwstr>
      </vt:variant>
      <vt:variant>
        <vt:lpwstr/>
      </vt:variant>
      <vt:variant>
        <vt:i4>7733339</vt:i4>
      </vt:variant>
      <vt:variant>
        <vt:i4>3</vt:i4>
      </vt:variant>
      <vt:variant>
        <vt:i4>0</vt:i4>
      </vt:variant>
      <vt:variant>
        <vt:i4>5</vt:i4>
      </vt:variant>
      <vt:variant>
        <vt:lpwstr>mailto:info@parofries.nl</vt:lpwstr>
      </vt:variant>
      <vt:variant>
        <vt:lpwstr/>
      </vt:variant>
      <vt:variant>
        <vt:i4>7733339</vt:i4>
      </vt:variant>
      <vt:variant>
        <vt:i4>0</vt:i4>
      </vt:variant>
      <vt:variant>
        <vt:i4>0</vt:i4>
      </vt:variant>
      <vt:variant>
        <vt:i4>5</vt:i4>
      </vt:variant>
      <vt:variant>
        <vt:lpwstr>mailto:info@parofries.nl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Algemeen</dc:title>
  <dc:creator>PPF</dc:creator>
  <cp:lastModifiedBy>Marianne</cp:lastModifiedBy>
  <cp:revision>5</cp:revision>
  <dcterms:created xsi:type="dcterms:W3CDTF">2023-04-13T10:20:00Z</dcterms:created>
  <dcterms:modified xsi:type="dcterms:W3CDTF">2024-10-09T12:50:00Z</dcterms:modified>
</cp:coreProperties>
</file>